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789" w:rsidRDefault="00427789" w:rsidP="00427789">
      <w:r>
        <w:t>5495</w:t>
      </w:r>
      <w:r>
        <w:tab/>
        <w:t xml:space="preserve">Книга «Михаил Ходорковский. Как убить дракона? Пособие для начинающих революционеров. Москва – Чита – </w:t>
      </w:r>
      <w:proofErr w:type="spellStart"/>
      <w:r>
        <w:t>Краснокаменск</w:t>
      </w:r>
      <w:proofErr w:type="spellEnd"/>
      <w:r>
        <w:t xml:space="preserve"> – Лондон – Москва. 2003-2023» (решение Московского городского суда от 06.02.2026);</w:t>
      </w:r>
      <w:r>
        <w:tab/>
        <w:t>10 апреля 2026</w:t>
      </w:r>
    </w:p>
    <w:p w:rsidR="00427789" w:rsidRDefault="00427789" w:rsidP="00427789">
      <w:r>
        <w:t>5496</w:t>
      </w:r>
      <w:r>
        <w:tab/>
        <w:t xml:space="preserve">Печатное издание под названием «Ислам на Северном Кавказе: энциклопедический словарь: коллектив авторов; </w:t>
      </w:r>
      <w:proofErr w:type="spellStart"/>
      <w:r>
        <w:t>гл</w:t>
      </w:r>
      <w:proofErr w:type="gramStart"/>
      <w:r>
        <w:t>.р</w:t>
      </w:r>
      <w:proofErr w:type="gramEnd"/>
      <w:r>
        <w:t>ед</w:t>
      </w:r>
      <w:proofErr w:type="spellEnd"/>
      <w:r>
        <w:t xml:space="preserve">. Д.В. </w:t>
      </w:r>
      <w:proofErr w:type="spellStart"/>
      <w:r>
        <w:t>Мухетдинов</w:t>
      </w:r>
      <w:proofErr w:type="spellEnd"/>
      <w:r>
        <w:t xml:space="preserve">; отв. ред. В.О. Бобровников, Д.М. Тимохин - М:Издательский дом «Медина», 2023- 456 с.: ил.- Серия: «Ислам в Российской Федерации» - </w:t>
      </w:r>
      <w:proofErr w:type="spellStart"/>
      <w:r>
        <w:t>Вып</w:t>
      </w:r>
      <w:proofErr w:type="spellEnd"/>
      <w:r>
        <w:t>. Х. ISBN 978-5-9756-0159-9» (решение Московского городского суда от 11.08.2025 и апелляционное определение судебной коллегии по административным делам Первого апелляционного суда общей юрисдикции от 18.11.2025);</w:t>
      </w:r>
      <w:r>
        <w:tab/>
        <w:t>15 апреля 2026</w:t>
      </w:r>
    </w:p>
    <w:p w:rsidR="00427789" w:rsidRDefault="00427789" w:rsidP="00427789">
      <w:r>
        <w:t>5497</w:t>
      </w:r>
      <w:r>
        <w:tab/>
        <w:t xml:space="preserve">Текст книги «Фридрих Георг </w:t>
      </w:r>
      <w:proofErr w:type="spellStart"/>
      <w:r>
        <w:t>Юнгер</w:t>
      </w:r>
      <w:proofErr w:type="spellEnd"/>
      <w:r>
        <w:t>, Марш Национализма» (издательство «</w:t>
      </w:r>
      <w:proofErr w:type="spellStart"/>
      <w:r>
        <w:t>Russian</w:t>
      </w:r>
      <w:proofErr w:type="spellEnd"/>
      <w:r>
        <w:t xml:space="preserve"> </w:t>
      </w:r>
      <w:proofErr w:type="spellStart"/>
      <w:r>
        <w:t>Revolver</w:t>
      </w:r>
      <w:proofErr w:type="spellEnd"/>
      <w:r>
        <w:t>», 2022) (решение Санкт-Петербургского городского суда от 12.11.2025);</w:t>
      </w:r>
      <w:r>
        <w:tab/>
        <w:t>17 апреля 2026</w:t>
      </w:r>
    </w:p>
    <w:p w:rsidR="00427789" w:rsidRDefault="00427789" w:rsidP="00427789">
      <w:r>
        <w:t>5498</w:t>
      </w:r>
      <w:r>
        <w:tab/>
        <w:t>Аудиозапись и текст песни исполнителя Русский Корпус с наименованием «Зов Крови» длительностью около 3 минут 59 секунд, которая начинается словами, исполняемыми под музыку мужским голосом «Ты видишь сады в своих городах...» (решение Санкт-Петербургского городского суда от 04.02.2026);</w:t>
      </w:r>
      <w:r>
        <w:tab/>
        <w:t>17 апреля 2026</w:t>
      </w:r>
    </w:p>
    <w:p w:rsidR="00D93646" w:rsidRDefault="00427789" w:rsidP="00427789">
      <w:r>
        <w:t>5499</w:t>
      </w:r>
      <w:r>
        <w:tab/>
        <w:t xml:space="preserve">Печатное издание – книга с библиографическим описанием: Вишневский Борис Лазаревич. Хроники </w:t>
      </w:r>
      <w:proofErr w:type="gramStart"/>
      <w:r>
        <w:t>возрожденного</w:t>
      </w:r>
      <w:proofErr w:type="gramEnd"/>
      <w:r>
        <w:t xml:space="preserve"> </w:t>
      </w:r>
      <w:proofErr w:type="spellStart"/>
      <w:r>
        <w:t>Арканара</w:t>
      </w:r>
      <w:proofErr w:type="spellEnd"/>
      <w:r>
        <w:t>. Избранные статьи 2008–2015 – Санкт-Петербург, 2015. – 512 с. ISBN 978-5-87857-253-8 (решение Санкт-Петербургского городского суда от 20.11.2025 и апелляционное определение судебной коллегии по административным делам Второго апелляционного суда общей юрисдикции от 04.03.2026);</w:t>
      </w:r>
      <w:bookmarkStart w:id="0" w:name="_GoBack"/>
      <w:bookmarkEnd w:id="0"/>
      <w:r>
        <w:tab/>
        <w:t>22 мая 2026</w:t>
      </w:r>
    </w:p>
    <w:sectPr w:rsidR="00D93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789"/>
    <w:rsid w:val="00427789"/>
    <w:rsid w:val="00D9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Георгий</dc:creator>
  <cp:lastModifiedBy>Георгий</cp:lastModifiedBy>
  <cp:revision>1</cp:revision>
  <dcterms:created xsi:type="dcterms:W3CDTF">2026-06-01T19:38:00Z</dcterms:created>
  <dcterms:modified xsi:type="dcterms:W3CDTF">2026-06-01T19:39:00Z</dcterms:modified>
</cp:coreProperties>
</file>